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CE57" w14:textId="604CEB11" w:rsidR="00046EFF" w:rsidRDefault="00046EFF" w:rsidP="0004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2AE68466" w14:textId="01E2DBCC" w:rsidR="00046EFF" w:rsidRPr="00B83A04" w:rsidRDefault="00046EFF" w:rsidP="0004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>KRYTERIA OCEN</w:t>
      </w:r>
      <w:r>
        <w:rPr>
          <w:rFonts w:ascii="Times New Roman" w:eastAsia="Times New Roman" w:hAnsi="Times New Roman" w:cs="Times New Roman"/>
          <w:lang w:eastAsia="pl-PL"/>
        </w:rPr>
        <w:t>Y OFERT</w:t>
      </w:r>
    </w:p>
    <w:p w14:paraId="6871F7A5" w14:textId="77777777" w:rsidR="00046EFF" w:rsidRPr="00B83A04" w:rsidRDefault="00046EFF" w:rsidP="000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System punktacji dla konkursu na wybór partnerów do realizacji projektów "Śląska Sieć Rozwoju Przedsiębiorczości" i "Śląska Sieć Rozwoju Innowacji"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73676CA" w14:textId="77777777" w:rsidR="00046EFF" w:rsidRPr="00B83A04" w:rsidRDefault="00046EFF" w:rsidP="000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 xml:space="preserve">System punktacji składa się z </w:t>
      </w:r>
      <w:r>
        <w:rPr>
          <w:rFonts w:ascii="Times New Roman" w:eastAsia="Times New Roman" w:hAnsi="Times New Roman" w:cs="Times New Roman"/>
          <w:lang w:eastAsia="pl-PL"/>
        </w:rPr>
        <w:t>pięciu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kryteriów, które łącznie dają maksymalnie 100 punktów:</w:t>
      </w:r>
    </w:p>
    <w:p w14:paraId="7F781B44" w14:textId="1CF938E1" w:rsidR="00046EFF" w:rsidRPr="00B83A04" w:rsidRDefault="00046EFF" w:rsidP="00046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Obsługa przedsiębiorców w gminach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7D28" w:rsidRPr="00BC7D28">
        <w:rPr>
          <w:rFonts w:ascii="Times New Roman" w:eastAsia="Times New Roman" w:hAnsi="Times New Roman" w:cs="Times New Roman"/>
          <w:b/>
          <w:lang w:eastAsia="pl-PL"/>
        </w:rPr>
        <w:t>województwa śląskiego</w:t>
      </w:r>
      <w:r w:rsidR="00BC7D28" w:rsidRPr="00BC7D2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B83A04">
        <w:rPr>
          <w:rFonts w:ascii="Times New Roman" w:eastAsia="Times New Roman" w:hAnsi="Times New Roman" w:cs="Times New Roman"/>
          <w:lang w:eastAsia="pl-PL"/>
        </w:rPr>
        <w:t>maksymalnie 50 punktów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4706F">
        <w:rPr>
          <w:rFonts w:ascii="Times New Roman" w:eastAsia="Times New Roman" w:hAnsi="Times New Roman" w:cs="Times New Roman"/>
          <w:lang w:eastAsia="pl-PL"/>
        </w:rPr>
        <w:t>.</w:t>
      </w:r>
    </w:p>
    <w:p w14:paraId="3DBAF185" w14:textId="2EE24F72" w:rsidR="00046EFF" w:rsidRPr="00B83A04" w:rsidRDefault="00046EFF" w:rsidP="00046EF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>Za każdą gminę</w:t>
      </w:r>
      <w:r w:rsidR="00BC7D28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BC7D28" w:rsidRPr="00BC7D28">
        <w:rPr>
          <w:rFonts w:ascii="Times New Roman" w:eastAsia="Times New Roman" w:hAnsi="Times New Roman" w:cs="Times New Roman"/>
          <w:lang w:eastAsia="pl-PL"/>
        </w:rPr>
        <w:t>województwa śląskiego</w:t>
      </w:r>
      <w:bookmarkStart w:id="0" w:name="_GoBack"/>
      <w:bookmarkEnd w:id="0"/>
      <w:r w:rsidRPr="00B83A04">
        <w:rPr>
          <w:rFonts w:ascii="Times New Roman" w:eastAsia="Times New Roman" w:hAnsi="Times New Roman" w:cs="Times New Roman"/>
          <w:lang w:eastAsia="pl-PL"/>
        </w:rPr>
        <w:t xml:space="preserve">, w której obsłużono przynajmniej jednego przedsiębiorcę, </w:t>
      </w:r>
      <w:r>
        <w:rPr>
          <w:rFonts w:ascii="Times New Roman" w:eastAsia="Times New Roman" w:hAnsi="Times New Roman" w:cs="Times New Roman"/>
          <w:lang w:eastAsia="pl-PL"/>
        </w:rPr>
        <w:t>Oferent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otrzyma 1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B83A04">
        <w:rPr>
          <w:rFonts w:ascii="Times New Roman" w:eastAsia="Times New Roman" w:hAnsi="Times New Roman" w:cs="Times New Roman"/>
          <w:lang w:eastAsia="pl-PL"/>
        </w:rPr>
        <w:t>punkt. Maksymalnie do zdobycia jest 50 punktów.</w:t>
      </w:r>
    </w:p>
    <w:p w14:paraId="47D051DC" w14:textId="5BC7EA7D" w:rsidR="00046EFF" w:rsidRPr="00B83A04" w:rsidRDefault="00046EFF" w:rsidP="00046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Świadczenie usług związanych z inkubacją i rozwijaniem startupów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B83A04">
        <w:rPr>
          <w:rFonts w:ascii="Times New Roman" w:eastAsia="Times New Roman" w:hAnsi="Times New Roman" w:cs="Times New Roman"/>
          <w:lang w:eastAsia="pl-PL"/>
        </w:rPr>
        <w:t>maksymalnie 20 punktów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4706F">
        <w:rPr>
          <w:rFonts w:ascii="Times New Roman" w:eastAsia="Times New Roman" w:hAnsi="Times New Roman" w:cs="Times New Roman"/>
          <w:lang w:eastAsia="pl-PL"/>
        </w:rPr>
        <w:t>.</w:t>
      </w:r>
    </w:p>
    <w:p w14:paraId="1DE136E5" w14:textId="77777777" w:rsidR="00046EFF" w:rsidRPr="00B83A04" w:rsidRDefault="00046EFF" w:rsidP="00046EF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 xml:space="preserve">Za każdą usługę związaną z innowacyjnością, inkubacją i rozwijaniem innowacyjnych przedsiębiorstw </w:t>
      </w:r>
      <w:r>
        <w:rPr>
          <w:rFonts w:ascii="Times New Roman" w:eastAsia="Times New Roman" w:hAnsi="Times New Roman" w:cs="Times New Roman"/>
          <w:lang w:eastAsia="pl-PL"/>
        </w:rPr>
        <w:t>Oferent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otrzyma 1 punkt. Maksymalnie do zdobycia jest 20 punktów.</w:t>
      </w:r>
    </w:p>
    <w:p w14:paraId="6403BE17" w14:textId="1F7BA21E" w:rsidR="00046EFF" w:rsidRPr="00B83A04" w:rsidRDefault="00046EFF" w:rsidP="00046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Realizacja projektów związanych ze wspieraniem przedsiębiorczości finansowanych ze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środków unijnych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B83A04">
        <w:rPr>
          <w:rFonts w:ascii="Times New Roman" w:eastAsia="Times New Roman" w:hAnsi="Times New Roman" w:cs="Times New Roman"/>
          <w:lang w:eastAsia="pl-PL"/>
        </w:rPr>
        <w:t>maksymalnie 20 punktów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4706F">
        <w:rPr>
          <w:rFonts w:ascii="Times New Roman" w:eastAsia="Times New Roman" w:hAnsi="Times New Roman" w:cs="Times New Roman"/>
          <w:lang w:eastAsia="pl-PL"/>
        </w:rPr>
        <w:t>.</w:t>
      </w:r>
    </w:p>
    <w:p w14:paraId="7EA05C75" w14:textId="77777777" w:rsidR="00046EFF" w:rsidRPr="00B83A04" w:rsidRDefault="00046EFF" w:rsidP="00046EF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 xml:space="preserve">Za każdy zrealizowany lub aktualnie realizowany projekt związany ze wspieraniem przedsiębiorczości, finansowany ze środków unijnych, </w:t>
      </w: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 w:rsidRPr="00B83A04">
        <w:rPr>
          <w:rFonts w:ascii="Times New Roman" w:eastAsia="Times New Roman" w:hAnsi="Times New Roman" w:cs="Times New Roman"/>
          <w:lang w:eastAsia="pl-PL"/>
        </w:rPr>
        <w:t>otrzyma 2 punkty. Maksymalnie do zdobycia jest 20 punktów.</w:t>
      </w:r>
    </w:p>
    <w:p w14:paraId="6907E81E" w14:textId="5B2A8845" w:rsidR="00046EFF" w:rsidRPr="00B83A04" w:rsidRDefault="00046EFF" w:rsidP="00046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E5">
        <w:rPr>
          <w:rFonts w:ascii="Times New Roman" w:eastAsia="Times New Roman" w:hAnsi="Times New Roman" w:cs="Times New Roman"/>
          <w:b/>
          <w:bCs/>
          <w:lang w:eastAsia="pl-PL"/>
        </w:rPr>
        <w:t>Posiadana kadra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(do 5 punktów)</w:t>
      </w:r>
      <w:r w:rsidR="0044706F">
        <w:rPr>
          <w:rFonts w:ascii="Times New Roman" w:eastAsia="Times New Roman" w:hAnsi="Times New Roman" w:cs="Times New Roman"/>
          <w:lang w:eastAsia="pl-PL"/>
        </w:rPr>
        <w:t>.</w:t>
      </w:r>
    </w:p>
    <w:p w14:paraId="6F60AB3A" w14:textId="77777777" w:rsidR="00046EFF" w:rsidRDefault="00046EFF" w:rsidP="00046E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 xml:space="preserve">Oferent powinien przedstawić </w:t>
      </w:r>
      <w:r>
        <w:rPr>
          <w:rFonts w:ascii="Times New Roman" w:eastAsia="Times New Roman" w:hAnsi="Times New Roman" w:cs="Times New Roman"/>
          <w:lang w:eastAsia="pl-PL"/>
        </w:rPr>
        <w:t xml:space="preserve">posiadaną kadrę zatrudnioną na umowę o pracę od co najmniej trzech miesięcy przed złożeniem oferty, która może wykazać się doświadczeniem w zakresie tożsamym z planowanym projektem tj. kompetencjami w zakresie wspierania przedsiębiorczości i inkubacji przedsiębiorstw oraz współpracą ze startupami. </w:t>
      </w:r>
    </w:p>
    <w:p w14:paraId="6A95B239" w14:textId="77777777" w:rsidR="00046EFF" w:rsidRPr="00B83A04" w:rsidRDefault="00046EFF" w:rsidP="00046E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każdego zatrudnionego pracownika spełniającego powyższe kryteria, Oferent uzyska 1 pkt, a maksymalnie 5 pkt.</w:t>
      </w:r>
    </w:p>
    <w:p w14:paraId="0BE3331D" w14:textId="572F8673" w:rsidR="00046EFF" w:rsidRPr="00B83A04" w:rsidRDefault="00046EFF" w:rsidP="00046E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Doświadczenie w obszarze usług pro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B83A04">
        <w:rPr>
          <w:rFonts w:ascii="Times New Roman" w:eastAsia="Times New Roman" w:hAnsi="Times New Roman" w:cs="Times New Roman"/>
          <w:b/>
          <w:bCs/>
          <w:lang w:eastAsia="pl-PL"/>
        </w:rPr>
        <w:t>przedsiębiorczych i inkubacji</w:t>
      </w:r>
      <w:r w:rsidRPr="00B83A04">
        <w:rPr>
          <w:rFonts w:ascii="Times New Roman" w:eastAsia="Times New Roman" w:hAnsi="Times New Roman" w:cs="Times New Roman"/>
          <w:lang w:eastAsia="pl-PL"/>
        </w:rPr>
        <w:t xml:space="preserve"> (do 5 punktów)</w:t>
      </w:r>
      <w:r w:rsidR="0044706F">
        <w:rPr>
          <w:rFonts w:ascii="Times New Roman" w:eastAsia="Times New Roman" w:hAnsi="Times New Roman" w:cs="Times New Roman"/>
          <w:lang w:eastAsia="pl-PL"/>
        </w:rPr>
        <w:t>.</w:t>
      </w:r>
    </w:p>
    <w:p w14:paraId="262CA36C" w14:textId="77777777" w:rsidR="00046EFF" w:rsidRDefault="00046EFF" w:rsidP="00046E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3A04">
        <w:rPr>
          <w:rFonts w:ascii="Times New Roman" w:eastAsia="Times New Roman" w:hAnsi="Times New Roman" w:cs="Times New Roman"/>
          <w:lang w:eastAsia="pl-PL"/>
        </w:rPr>
        <w:t xml:space="preserve">Oferent powinien przedstawić swoje doświadczenie we wspieraniu innowacyjności, w tym udział w projektach związanych z innowacjami, współpracę z firmami innowacyjnymi lub innymi instytucjami działającymi na rzecz innowacyjności. Przy ocenie tego kryterium, jury będzie brało pod uwagę </w:t>
      </w:r>
      <w:r>
        <w:rPr>
          <w:rFonts w:ascii="Times New Roman" w:eastAsia="Times New Roman" w:hAnsi="Times New Roman" w:cs="Times New Roman"/>
          <w:lang w:eastAsia="pl-PL"/>
        </w:rPr>
        <w:t xml:space="preserve">każdą inicjatywę i zrealizowany projekt dotyczący działań pro-przedsiębiorczych i inkubacji oraz wspierania startupów. </w:t>
      </w:r>
    </w:p>
    <w:p w14:paraId="19862F71" w14:textId="77777777" w:rsidR="00046EFF" w:rsidRPr="00B83A04" w:rsidRDefault="00046EFF" w:rsidP="00046EF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każdą inicjatywę/projekt Oferent otrzyma 1 pkt, a maksymalnie 5 pkt.</w:t>
      </w:r>
    </w:p>
    <w:p w14:paraId="4BD6C749" w14:textId="77777777" w:rsidR="00046EFF" w:rsidRDefault="00046EFF" w:rsidP="00046EFF"/>
    <w:p w14:paraId="25112365" w14:textId="77777777" w:rsidR="00106BAB" w:rsidRDefault="00BC7D28"/>
    <w:sectPr w:rsidR="0010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5D8E"/>
    <w:multiLevelType w:val="multilevel"/>
    <w:tmpl w:val="B9DCA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14D7D"/>
    <w:multiLevelType w:val="multilevel"/>
    <w:tmpl w:val="E73ED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8463B"/>
    <w:multiLevelType w:val="multilevel"/>
    <w:tmpl w:val="3760C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E7034"/>
    <w:multiLevelType w:val="multilevel"/>
    <w:tmpl w:val="7AF0D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F1C39"/>
    <w:multiLevelType w:val="multilevel"/>
    <w:tmpl w:val="FE88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39"/>
    <w:rsid w:val="00046EFF"/>
    <w:rsid w:val="0044706F"/>
    <w:rsid w:val="00A16DE7"/>
    <w:rsid w:val="00BC2939"/>
    <w:rsid w:val="00BC7D28"/>
    <w:rsid w:val="00C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4786"/>
  <w15:chartTrackingRefBased/>
  <w15:docId w15:val="{031EDBCE-9056-7648-8466-842E49D4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Gardian</dc:creator>
  <cp:keywords/>
  <dc:description/>
  <cp:lastModifiedBy>admin</cp:lastModifiedBy>
  <cp:revision>4</cp:revision>
  <dcterms:created xsi:type="dcterms:W3CDTF">2023-08-01T12:41:00Z</dcterms:created>
  <dcterms:modified xsi:type="dcterms:W3CDTF">2023-08-02T10:47:00Z</dcterms:modified>
</cp:coreProperties>
</file>